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81" w:rsidRPr="00D84793" w:rsidRDefault="008E6681" w:rsidP="008E6681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D84793">
        <w:rPr>
          <w:rFonts w:eastAsia="Calibri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8E6681" w:rsidRPr="00D84793" w:rsidRDefault="008E6681" w:rsidP="008E6681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D84793">
        <w:rPr>
          <w:rFonts w:eastAsia="Calibri" w:cs="Times New Roman"/>
          <w:sz w:val="28"/>
          <w:szCs w:val="28"/>
          <w:lang w:eastAsia="ru-RU"/>
        </w:rPr>
        <w:t>средняя общеобразовательная школа с. Синегорье</w:t>
      </w:r>
    </w:p>
    <w:p w:rsidR="008E6681" w:rsidRPr="00D84793" w:rsidRDefault="008E6681" w:rsidP="008E6681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proofErr w:type="spellStart"/>
      <w:r w:rsidRPr="00D84793">
        <w:rPr>
          <w:rFonts w:eastAsia="Calibri" w:cs="Times New Roman"/>
          <w:sz w:val="28"/>
          <w:szCs w:val="28"/>
          <w:lang w:eastAsia="ru-RU"/>
        </w:rPr>
        <w:t>Нагорского</w:t>
      </w:r>
      <w:proofErr w:type="spellEnd"/>
      <w:r w:rsidRPr="00D84793">
        <w:rPr>
          <w:rFonts w:eastAsia="Calibri" w:cs="Times New Roman"/>
          <w:sz w:val="28"/>
          <w:szCs w:val="28"/>
          <w:lang w:eastAsia="ru-RU"/>
        </w:rPr>
        <w:t xml:space="preserve"> района Кировской области</w:t>
      </w:r>
    </w:p>
    <w:p w:rsidR="008E6681" w:rsidRPr="00D84793" w:rsidRDefault="008E6681" w:rsidP="008E6681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rPr>
          <w:rFonts w:eastAsia="Calibri"/>
        </w:rPr>
      </w:pP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rPr>
          <w:rFonts w:eastAsia="Calibri"/>
        </w:rPr>
      </w:pP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rPr>
          <w:rFonts w:eastAsia="Calibri"/>
        </w:rPr>
      </w:pP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rPr>
          <w:rFonts w:eastAsia="Calibri"/>
        </w:rPr>
      </w:pP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rPr>
          <w:rFonts w:eastAsia="Calibri"/>
        </w:rPr>
      </w:pPr>
    </w:p>
    <w:p w:rsidR="008E6681" w:rsidRPr="00CD7EFC" w:rsidRDefault="008E6681" w:rsidP="008E6681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</w:rPr>
        <w:tab/>
      </w:r>
      <w:r w:rsidRPr="00CD7EFC">
        <w:rPr>
          <w:rFonts w:eastAsia="Calibri"/>
          <w:sz w:val="28"/>
          <w:szCs w:val="28"/>
        </w:rPr>
        <w:t xml:space="preserve">                                                                                           УТВЕРЖДАЮ</w:t>
      </w:r>
    </w:p>
    <w:p w:rsidR="008E6681" w:rsidRPr="00CD7EFC" w:rsidRDefault="008E6681" w:rsidP="008E6681">
      <w:pPr>
        <w:spacing w:after="0" w:line="240" w:lineRule="auto"/>
        <w:ind w:left="4956"/>
        <w:jc w:val="center"/>
        <w:rPr>
          <w:rFonts w:eastAsia="Calibri"/>
          <w:sz w:val="28"/>
          <w:szCs w:val="28"/>
        </w:rPr>
      </w:pPr>
      <w:r w:rsidRPr="00CD7EFC">
        <w:rPr>
          <w:rFonts w:eastAsia="Calibri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  </w:t>
      </w:r>
      <w:r w:rsidRPr="00CD7EFC">
        <w:rPr>
          <w:rFonts w:eastAsia="Calibri"/>
          <w:sz w:val="28"/>
          <w:szCs w:val="28"/>
        </w:rPr>
        <w:t xml:space="preserve">директор МКОУ СОШ </w:t>
      </w:r>
      <w:proofErr w:type="spellStart"/>
      <w:r w:rsidRPr="00CD7EFC">
        <w:rPr>
          <w:rFonts w:eastAsia="Calibri"/>
          <w:sz w:val="28"/>
          <w:szCs w:val="28"/>
        </w:rPr>
        <w:t>с.Синегорье</w:t>
      </w:r>
      <w:proofErr w:type="spellEnd"/>
    </w:p>
    <w:p w:rsidR="008E6681" w:rsidRPr="00CD7EFC" w:rsidRDefault="008E6681" w:rsidP="008E6681">
      <w:pPr>
        <w:spacing w:after="0" w:line="240" w:lineRule="auto"/>
        <w:ind w:left="4956"/>
        <w:rPr>
          <w:rFonts w:eastAsia="Calibri"/>
          <w:sz w:val="28"/>
          <w:szCs w:val="28"/>
        </w:rPr>
      </w:pPr>
      <w:r w:rsidRPr="00CD7EFC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________________ Т.И Куликова</w:t>
      </w:r>
    </w:p>
    <w:p w:rsidR="008E6681" w:rsidRPr="00CD7EFC" w:rsidRDefault="008E6681" w:rsidP="008E6681">
      <w:pPr>
        <w:spacing w:after="0" w:line="240" w:lineRule="auto"/>
        <w:ind w:left="5664"/>
        <w:rPr>
          <w:rFonts w:eastAsia="Calibri"/>
          <w:sz w:val="28"/>
          <w:szCs w:val="28"/>
        </w:rPr>
      </w:pPr>
      <w:r w:rsidRPr="00CD7EFC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</w:t>
      </w:r>
      <w:r w:rsidRPr="00CD7EFC">
        <w:rPr>
          <w:rFonts w:eastAsia="Calibri"/>
          <w:sz w:val="28"/>
          <w:szCs w:val="28"/>
        </w:rPr>
        <w:t>Приказ №</w:t>
      </w:r>
      <w:r>
        <w:rPr>
          <w:rFonts w:eastAsia="Calibri"/>
          <w:sz w:val="28"/>
          <w:szCs w:val="28"/>
        </w:rPr>
        <w:t xml:space="preserve"> 90 от 31.08.2023</w:t>
      </w:r>
    </w:p>
    <w:p w:rsidR="008E6681" w:rsidRPr="00CD7EFC" w:rsidRDefault="008E6681" w:rsidP="008E6681">
      <w:pPr>
        <w:widowControl w:val="0"/>
        <w:suppressAutoHyphens/>
        <w:spacing w:after="0" w:line="240" w:lineRule="auto"/>
        <w:contextualSpacing/>
        <w:rPr>
          <w:rFonts w:eastAsia="Andale Sans UI" w:cs="Tahoma"/>
          <w:sz w:val="32"/>
          <w:szCs w:val="32"/>
          <w:lang w:eastAsia="ja-JP" w:bidi="fa-IR"/>
        </w:rPr>
      </w:pPr>
      <w:r w:rsidRPr="00CD7EFC">
        <w:rPr>
          <w:rFonts w:eastAsia="Andale Sans UI" w:cs="Tahoma"/>
          <w:sz w:val="32"/>
          <w:szCs w:val="32"/>
          <w:lang w:eastAsia="ja-JP" w:bidi="fa-IR"/>
        </w:rPr>
        <w:t xml:space="preserve">                                                                       </w:t>
      </w:r>
    </w:p>
    <w:p w:rsidR="008E6681" w:rsidRDefault="008E6681" w:rsidP="008E6681">
      <w:pPr>
        <w:widowControl w:val="0"/>
        <w:suppressAutoHyphens/>
        <w:spacing w:after="0" w:line="240" w:lineRule="auto"/>
        <w:contextualSpacing/>
        <w:rPr>
          <w:rFonts w:eastAsia="Andale Sans UI" w:cs="Tahoma"/>
          <w:sz w:val="32"/>
          <w:szCs w:val="32"/>
          <w:lang w:eastAsia="ja-JP" w:bidi="fa-IR"/>
        </w:rPr>
      </w:pPr>
      <w:r w:rsidRPr="00CD7EFC">
        <w:rPr>
          <w:rFonts w:eastAsia="Andale Sans UI" w:cs="Tahoma"/>
          <w:sz w:val="32"/>
          <w:szCs w:val="32"/>
          <w:lang w:eastAsia="ja-JP" w:bidi="fa-IR"/>
        </w:rPr>
        <w:t xml:space="preserve">                                                            </w:t>
      </w:r>
    </w:p>
    <w:p w:rsidR="008E6681" w:rsidRDefault="008E6681" w:rsidP="008E6681">
      <w:pPr>
        <w:widowControl w:val="0"/>
        <w:suppressAutoHyphens/>
        <w:spacing w:after="0" w:line="240" w:lineRule="auto"/>
        <w:contextualSpacing/>
        <w:rPr>
          <w:rFonts w:eastAsia="Andale Sans UI" w:cs="Tahoma"/>
          <w:sz w:val="32"/>
          <w:szCs w:val="32"/>
          <w:lang w:eastAsia="ja-JP" w:bidi="fa-IR"/>
        </w:rPr>
      </w:pPr>
    </w:p>
    <w:p w:rsidR="008E6681" w:rsidRDefault="008E6681" w:rsidP="008E6681">
      <w:pPr>
        <w:widowControl w:val="0"/>
        <w:suppressAutoHyphens/>
        <w:spacing w:after="0" w:line="240" w:lineRule="auto"/>
        <w:contextualSpacing/>
        <w:rPr>
          <w:rFonts w:eastAsia="Andale Sans UI" w:cs="Tahoma"/>
          <w:sz w:val="32"/>
          <w:szCs w:val="32"/>
          <w:lang w:eastAsia="ja-JP" w:bidi="fa-IR"/>
        </w:rPr>
      </w:pPr>
    </w:p>
    <w:p w:rsidR="008E6681" w:rsidRDefault="008E6681" w:rsidP="008E6681">
      <w:pPr>
        <w:widowControl w:val="0"/>
        <w:suppressAutoHyphens/>
        <w:spacing w:after="0" w:line="240" w:lineRule="auto"/>
        <w:contextualSpacing/>
        <w:rPr>
          <w:rFonts w:eastAsia="Andale Sans UI" w:cs="Tahoma"/>
          <w:sz w:val="32"/>
          <w:szCs w:val="32"/>
          <w:lang w:eastAsia="ja-JP" w:bidi="fa-IR"/>
        </w:rPr>
      </w:pPr>
    </w:p>
    <w:p w:rsidR="008E6681" w:rsidRDefault="008E6681" w:rsidP="008E6681">
      <w:pPr>
        <w:widowControl w:val="0"/>
        <w:suppressAutoHyphens/>
        <w:spacing w:after="0" w:line="240" w:lineRule="auto"/>
        <w:contextualSpacing/>
        <w:rPr>
          <w:rFonts w:eastAsia="Andale Sans UI" w:cs="Tahoma"/>
          <w:sz w:val="32"/>
          <w:szCs w:val="32"/>
          <w:lang w:eastAsia="ja-JP" w:bidi="fa-IR"/>
        </w:rPr>
      </w:pPr>
    </w:p>
    <w:p w:rsidR="008E6681" w:rsidRPr="00CD7EFC" w:rsidRDefault="008E6681" w:rsidP="008E6681">
      <w:pPr>
        <w:widowControl w:val="0"/>
        <w:suppressAutoHyphens/>
        <w:spacing w:after="0" w:line="240" w:lineRule="auto"/>
        <w:contextualSpacing/>
        <w:jc w:val="center"/>
        <w:rPr>
          <w:rFonts w:eastAsia="Andale Sans UI" w:cs="Tahoma"/>
          <w:b/>
          <w:sz w:val="32"/>
          <w:szCs w:val="32"/>
          <w:lang w:eastAsia="ja-JP" w:bidi="fa-IR"/>
        </w:rPr>
      </w:pPr>
      <w:r>
        <w:rPr>
          <w:rFonts w:eastAsia="Andale Sans UI" w:cs="Tahoma"/>
          <w:b/>
          <w:sz w:val="32"/>
          <w:szCs w:val="32"/>
          <w:lang w:eastAsia="ja-JP" w:bidi="fa-IR"/>
        </w:rPr>
        <w:t>Рабочая программа по географии</w:t>
      </w:r>
    </w:p>
    <w:p w:rsidR="008E6681" w:rsidRDefault="008E6681" w:rsidP="008E6681">
      <w:pPr>
        <w:widowControl w:val="0"/>
        <w:suppressAutoHyphens/>
        <w:spacing w:after="0" w:line="240" w:lineRule="auto"/>
        <w:ind w:left="3540" w:firstLine="708"/>
        <w:contextualSpacing/>
        <w:rPr>
          <w:rFonts w:eastAsia="Andale Sans UI" w:cs="Tahoma"/>
          <w:b/>
          <w:sz w:val="32"/>
          <w:szCs w:val="32"/>
          <w:lang w:eastAsia="ja-JP" w:bidi="fa-IR"/>
        </w:rPr>
      </w:pPr>
      <w:r>
        <w:rPr>
          <w:rFonts w:eastAsia="Andale Sans UI" w:cs="Tahoma"/>
          <w:b/>
          <w:sz w:val="32"/>
          <w:szCs w:val="32"/>
          <w:lang w:eastAsia="ja-JP" w:bidi="fa-IR"/>
        </w:rPr>
        <w:t>11класс</w:t>
      </w: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jc w:val="center"/>
        <w:rPr>
          <w:rFonts w:eastAsia="Andale Sans UI" w:cs="Tahoma"/>
          <w:b/>
          <w:sz w:val="32"/>
          <w:szCs w:val="32"/>
          <w:lang w:eastAsia="ja-JP" w:bidi="fa-IR"/>
        </w:rPr>
      </w:pPr>
      <w:r>
        <w:rPr>
          <w:rFonts w:eastAsia="Andale Sans UI" w:cs="Tahoma"/>
          <w:b/>
          <w:sz w:val="32"/>
          <w:szCs w:val="32"/>
          <w:lang w:eastAsia="ja-JP" w:bidi="fa-IR"/>
        </w:rPr>
        <w:t>на2023-2024</w:t>
      </w:r>
      <w:r w:rsidR="00D434A8">
        <w:rPr>
          <w:rFonts w:eastAsia="Andale Sans UI" w:cs="Tahoma"/>
          <w:b/>
          <w:sz w:val="32"/>
          <w:szCs w:val="32"/>
          <w:lang w:eastAsia="ja-JP" w:bidi="fa-IR"/>
        </w:rPr>
        <w:t xml:space="preserve"> </w:t>
      </w:r>
      <w:bookmarkStart w:id="0" w:name="_GoBack"/>
      <w:bookmarkEnd w:id="0"/>
      <w:r>
        <w:rPr>
          <w:rFonts w:eastAsia="Andale Sans UI" w:cs="Tahoma"/>
          <w:b/>
          <w:sz w:val="32"/>
          <w:szCs w:val="32"/>
          <w:lang w:eastAsia="ja-JP" w:bidi="fa-IR"/>
        </w:rPr>
        <w:t>учебный год</w:t>
      </w: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jc w:val="center"/>
        <w:rPr>
          <w:rFonts w:eastAsia="Andale Sans UI" w:cs="Tahoma"/>
          <w:b/>
          <w:sz w:val="32"/>
          <w:szCs w:val="32"/>
          <w:lang w:eastAsia="ja-JP" w:bidi="fa-IR"/>
        </w:rPr>
      </w:pPr>
    </w:p>
    <w:p w:rsidR="008E6681" w:rsidRDefault="008E6681" w:rsidP="008E6681">
      <w:pPr>
        <w:tabs>
          <w:tab w:val="left" w:pos="4364"/>
          <w:tab w:val="left" w:pos="7335"/>
          <w:tab w:val="right" w:pos="9355"/>
        </w:tabs>
        <w:jc w:val="center"/>
        <w:rPr>
          <w:rFonts w:eastAsia="Andale Sans UI" w:cs="Tahoma"/>
          <w:b/>
          <w:sz w:val="32"/>
          <w:szCs w:val="32"/>
          <w:lang w:eastAsia="ja-JP" w:bidi="fa-IR"/>
        </w:rPr>
      </w:pPr>
    </w:p>
    <w:p w:rsidR="008E6681" w:rsidRPr="00D84793" w:rsidRDefault="008E6681" w:rsidP="008E6681">
      <w:pPr>
        <w:widowControl w:val="0"/>
        <w:suppressAutoHyphens/>
        <w:spacing w:after="0" w:line="240" w:lineRule="auto"/>
        <w:ind w:left="6372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  <w:r w:rsidRPr="00D84793">
        <w:rPr>
          <w:rFonts w:eastAsia="Andale Sans UI" w:cs="Tahoma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</w:t>
      </w:r>
      <w:r>
        <w:rPr>
          <w:rFonts w:eastAsia="Andale Sans UI" w:cs="Tahoma"/>
          <w:sz w:val="28"/>
          <w:szCs w:val="28"/>
          <w:lang w:eastAsia="ja-JP" w:bidi="fa-IR"/>
        </w:rPr>
        <w:t xml:space="preserve">              </w:t>
      </w:r>
      <w:r w:rsidRPr="00D84793">
        <w:rPr>
          <w:rFonts w:eastAsia="Andale Sans UI" w:cs="Tahoma"/>
          <w:sz w:val="28"/>
          <w:szCs w:val="28"/>
          <w:lang w:eastAsia="ja-JP" w:bidi="fa-IR"/>
        </w:rPr>
        <w:t xml:space="preserve">Составитель: </w:t>
      </w:r>
    </w:p>
    <w:p w:rsidR="008E6681" w:rsidRPr="00D84793" w:rsidRDefault="008E6681" w:rsidP="008E6681">
      <w:pPr>
        <w:widowControl w:val="0"/>
        <w:suppressAutoHyphens/>
        <w:spacing w:after="0" w:line="240" w:lineRule="auto"/>
        <w:ind w:left="5664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  <w:r w:rsidRPr="00D84793">
        <w:rPr>
          <w:rFonts w:eastAsia="Andale Sans UI" w:cs="Tahoma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Стулова О.В учитель </w:t>
      </w:r>
      <w:proofErr w:type="gramStart"/>
      <w:r w:rsidRPr="00D84793">
        <w:rPr>
          <w:rFonts w:eastAsia="Andale Sans UI" w:cs="Tahoma"/>
          <w:sz w:val="28"/>
          <w:szCs w:val="28"/>
          <w:lang w:eastAsia="ja-JP" w:bidi="fa-IR"/>
        </w:rPr>
        <w:t>технологии  и</w:t>
      </w:r>
      <w:proofErr w:type="gramEnd"/>
      <w:r w:rsidRPr="00D84793">
        <w:rPr>
          <w:rFonts w:eastAsia="Andale Sans UI" w:cs="Tahoma"/>
          <w:sz w:val="28"/>
          <w:szCs w:val="28"/>
          <w:lang w:eastAsia="ja-JP" w:bidi="fa-IR"/>
        </w:rPr>
        <w:t xml:space="preserve"> искусства</w:t>
      </w:r>
    </w:p>
    <w:p w:rsidR="008E6681" w:rsidRPr="00D84793" w:rsidRDefault="008E6681" w:rsidP="008E6681">
      <w:pPr>
        <w:widowControl w:val="0"/>
        <w:suppressAutoHyphens/>
        <w:spacing w:after="0" w:line="240" w:lineRule="auto"/>
        <w:contextualSpacing/>
        <w:jc w:val="center"/>
        <w:rPr>
          <w:rFonts w:eastAsia="Andale Sans UI" w:cs="Tahoma"/>
          <w:sz w:val="32"/>
          <w:szCs w:val="32"/>
          <w:lang w:eastAsia="ja-JP" w:bidi="fa-IR"/>
        </w:rPr>
      </w:pPr>
    </w:p>
    <w:p w:rsidR="008E6681" w:rsidRDefault="008E6681" w:rsidP="008E6681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sz w:val="32"/>
          <w:szCs w:val="32"/>
          <w:lang w:eastAsia="ja-JP" w:bidi="fa-IR"/>
        </w:rPr>
      </w:pPr>
    </w:p>
    <w:p w:rsidR="008E6681" w:rsidRDefault="008E6681" w:rsidP="008E6681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sz w:val="32"/>
          <w:szCs w:val="32"/>
          <w:lang w:eastAsia="ja-JP" w:bidi="fa-IR"/>
        </w:rPr>
      </w:pPr>
    </w:p>
    <w:p w:rsidR="008E6681" w:rsidRPr="00D84793" w:rsidRDefault="008E6681" w:rsidP="008E6681">
      <w:pPr>
        <w:widowControl w:val="0"/>
        <w:suppressAutoHyphens/>
        <w:spacing w:after="0" w:line="240" w:lineRule="auto"/>
        <w:contextualSpacing/>
        <w:jc w:val="left"/>
        <w:rPr>
          <w:rFonts w:eastAsia="Andale Sans UI" w:cs="Tahoma"/>
          <w:sz w:val="32"/>
          <w:szCs w:val="32"/>
          <w:lang w:eastAsia="ja-JP" w:bidi="fa-IR"/>
        </w:rPr>
      </w:pPr>
    </w:p>
    <w:p w:rsidR="008E6681" w:rsidRPr="00D84793" w:rsidRDefault="008E6681" w:rsidP="008E6681">
      <w:pPr>
        <w:widowControl w:val="0"/>
        <w:suppressAutoHyphens/>
        <w:spacing w:after="0" w:line="240" w:lineRule="auto"/>
        <w:ind w:left="6381" w:firstLine="709"/>
        <w:contextualSpacing/>
        <w:jc w:val="left"/>
        <w:rPr>
          <w:rFonts w:eastAsia="Andale Sans UI" w:cs="Tahoma"/>
          <w:sz w:val="32"/>
          <w:szCs w:val="32"/>
          <w:lang w:eastAsia="ja-JP" w:bidi="fa-IR"/>
        </w:rPr>
      </w:pPr>
    </w:p>
    <w:p w:rsidR="008E6681" w:rsidRPr="00D84793" w:rsidRDefault="008E6681" w:rsidP="008E6681">
      <w:pPr>
        <w:widowControl w:val="0"/>
        <w:suppressAutoHyphens/>
        <w:spacing w:after="0" w:line="240" w:lineRule="auto"/>
        <w:ind w:left="2124" w:firstLine="708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  <w:r>
        <w:rPr>
          <w:rFonts w:eastAsia="Andale Sans UI" w:cs="Tahoma"/>
          <w:sz w:val="28"/>
          <w:szCs w:val="28"/>
          <w:lang w:eastAsia="ja-JP" w:bidi="fa-IR"/>
        </w:rPr>
        <w:t xml:space="preserve">    </w:t>
      </w:r>
      <w:proofErr w:type="spellStart"/>
      <w:r w:rsidRPr="00D84793">
        <w:rPr>
          <w:rFonts w:eastAsia="Andale Sans UI" w:cs="Tahoma"/>
          <w:sz w:val="28"/>
          <w:szCs w:val="28"/>
          <w:lang w:eastAsia="ja-JP" w:bidi="fa-IR"/>
        </w:rPr>
        <w:t>с.Синегорье</w:t>
      </w:r>
      <w:proofErr w:type="spellEnd"/>
    </w:p>
    <w:p w:rsidR="008E6681" w:rsidRPr="00D84793" w:rsidRDefault="008E6681" w:rsidP="008E6681">
      <w:pPr>
        <w:widowControl w:val="0"/>
        <w:suppressAutoHyphens/>
        <w:spacing w:after="0" w:line="240" w:lineRule="auto"/>
        <w:ind w:left="2832" w:firstLine="708"/>
        <w:contextualSpacing/>
        <w:jc w:val="left"/>
        <w:rPr>
          <w:rFonts w:eastAsia="Andale Sans UI" w:cs="Tahoma"/>
          <w:sz w:val="28"/>
          <w:szCs w:val="28"/>
          <w:lang w:eastAsia="ja-JP" w:bidi="fa-IR"/>
        </w:rPr>
      </w:pPr>
      <w:r w:rsidRPr="00D84793">
        <w:rPr>
          <w:rFonts w:eastAsia="Andale Sans UI" w:cs="Tahoma"/>
          <w:sz w:val="28"/>
          <w:szCs w:val="28"/>
          <w:lang w:eastAsia="ja-JP" w:bidi="fa-IR"/>
        </w:rPr>
        <w:t>2023г</w:t>
      </w:r>
    </w:p>
    <w:p w:rsidR="008E6681" w:rsidRDefault="008E6681" w:rsidP="008E6681"/>
    <w:p w:rsidR="008E6681" w:rsidRDefault="008E6681" w:rsidP="008E6681"/>
    <w:p w:rsidR="008E6681" w:rsidRPr="008E6681" w:rsidRDefault="008E6681" w:rsidP="008E6681">
      <w:r w:rsidRPr="008E6681">
        <w:lastRenderedPageBreak/>
        <w:t xml:space="preserve">Программа курса «Экономическая и социальная география мира» разработана на основе содержания Стандарта основного общего образования, примерной программы для среднего (полного) общего образования по географии М: </w:t>
      </w:r>
      <w:proofErr w:type="spellStart"/>
      <w:r w:rsidRPr="008E6681">
        <w:t>Вентана</w:t>
      </w:r>
      <w:proofErr w:type="spellEnd"/>
      <w:r w:rsidRPr="008E6681">
        <w:t>- Граф</w:t>
      </w:r>
      <w:r>
        <w:t xml:space="preserve"> Составители: </w:t>
      </w:r>
      <w:proofErr w:type="spellStart"/>
      <w:r>
        <w:t>О.А.Бахчиева</w:t>
      </w:r>
      <w:proofErr w:type="spellEnd"/>
      <w:r>
        <w:t>.</w:t>
      </w:r>
    </w:p>
    <w:p w:rsidR="008E6681" w:rsidRPr="008E6681" w:rsidRDefault="008E6681" w:rsidP="008E6681">
      <w:r w:rsidRPr="008E6681">
        <w:t>Главная цель курса – формирование представления о социально-экономической составляющей географической картиной мира. Познакомиться с закономерностями воспроизводства и размещения населения, этапами формирования мирового хозяйства и географического разделения труда, принципами социально-экономического районирования мира.</w:t>
      </w:r>
    </w:p>
    <w:p w:rsidR="008E6681" w:rsidRPr="008E6681" w:rsidRDefault="008E6681" w:rsidP="008E6681">
      <w:r w:rsidRPr="008E6681">
        <w:t>География – уникальная наука, которая использует свой интеграционный потенциал, объясняет происходящие в современном обществе процессы. Возможные варианты решения экономических и социальных проблем находятся на границе между отдельными отраслями научного знания.</w:t>
      </w:r>
    </w:p>
    <w:p w:rsidR="008E6681" w:rsidRPr="008E6681" w:rsidRDefault="008E6681" w:rsidP="008E6681">
      <w:r w:rsidRPr="008E6681">
        <w:t>Программа по географии на базовом уровне ориентируется,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E6681" w:rsidRPr="008E6681" w:rsidRDefault="008E6681" w:rsidP="008E6681">
      <w:r w:rsidRPr="008E6681"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8E6681" w:rsidRPr="008E6681" w:rsidRDefault="008E6681" w:rsidP="008E6681">
      <w:r w:rsidRPr="008E6681"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8E6681" w:rsidRPr="008E6681" w:rsidRDefault="008E6681" w:rsidP="008E6681">
      <w:r w:rsidRPr="008E6681">
        <w:t>В основу курса географии легли следующие педагогические дидактические принципы: принцип доступности, принцип системности, принцип научности.</w:t>
      </w:r>
    </w:p>
    <w:p w:rsidR="008E6681" w:rsidRPr="008E6681" w:rsidRDefault="008E6681" w:rsidP="008E6681">
      <w:r w:rsidRPr="008E6681"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E6681">
        <w:t>внутрипредметных</w:t>
      </w:r>
      <w:proofErr w:type="spellEnd"/>
      <w:r w:rsidRPr="008E6681">
        <w:t xml:space="preserve"> связей, а также с возрастными особенностями развития учащихся.</w:t>
      </w:r>
    </w:p>
    <w:p w:rsidR="008E6681" w:rsidRPr="008E6681" w:rsidRDefault="008E6681" w:rsidP="008E6681"/>
    <w:p w:rsidR="008E6681" w:rsidRPr="008E6681" w:rsidRDefault="008E6681" w:rsidP="008E6681">
      <w:pPr>
        <w:rPr>
          <w:b/>
        </w:rPr>
      </w:pPr>
      <w:r w:rsidRPr="008E6681">
        <w:rPr>
          <w:b/>
        </w:rPr>
        <w:t>I Планируемые результаты</w:t>
      </w:r>
    </w:p>
    <w:p w:rsidR="008E6681" w:rsidRPr="008E6681" w:rsidRDefault="008E6681" w:rsidP="008E6681">
      <w:r w:rsidRPr="008E6681">
        <w:rPr>
          <w:b/>
          <w:bCs/>
        </w:rPr>
        <w:t>Личностным результатом</w:t>
      </w:r>
      <w:r w:rsidRPr="008E6681">
        <w:t> обучения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  <w:r w:rsidRPr="008E6681">
        <w:br/>
        <w:t>Важнейшие </w:t>
      </w:r>
      <w:r w:rsidRPr="008E6681">
        <w:rPr>
          <w:b/>
          <w:bCs/>
        </w:rPr>
        <w:t>личностные результаты</w:t>
      </w:r>
      <w:r w:rsidRPr="008E6681">
        <w:t> обучения географии:</w:t>
      </w:r>
    </w:p>
    <w:p w:rsidR="008E6681" w:rsidRPr="008E6681" w:rsidRDefault="008E6681" w:rsidP="008E6681">
      <w:r w:rsidRPr="008E6681">
        <w:t>• ценностные ориентации выпускников основной школы, отражающие их индивидуально-личностные позиции:</w:t>
      </w:r>
    </w:p>
    <w:p w:rsidR="008E6681" w:rsidRPr="008E6681" w:rsidRDefault="008E6681" w:rsidP="008E6681">
      <w:r w:rsidRPr="008E6681">
        <w:t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E6681" w:rsidRPr="008E6681" w:rsidRDefault="008E6681" w:rsidP="008E6681">
      <w:r w:rsidRPr="008E6681">
        <w:t>— осознание целостности природы, населения и хозяйства Земли, материков, их крупных районов и стран;</w:t>
      </w:r>
    </w:p>
    <w:p w:rsidR="008E6681" w:rsidRPr="008E6681" w:rsidRDefault="008E6681" w:rsidP="008E6681">
      <w:r w:rsidRPr="008E6681">
        <w:t>— представление о России как субъекте мирового географического пространства, ее месте и роли в современном мире;</w:t>
      </w:r>
    </w:p>
    <w:p w:rsidR="008E6681" w:rsidRPr="008E6681" w:rsidRDefault="008E6681" w:rsidP="008E6681">
      <w:r w:rsidRPr="008E6681">
        <w:lastRenderedPageBreak/>
        <w:t>—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E6681" w:rsidRPr="008E6681" w:rsidRDefault="008E6681" w:rsidP="008E6681">
      <w:r w:rsidRPr="008E6681">
        <w:t>— осознание значимости и общности глобальных проблем человечества;</w:t>
      </w:r>
      <w:r w:rsidRPr="008E6681">
        <w:br/>
        <w:t>• гармонично развитые социальные чувства и качества:</w:t>
      </w:r>
    </w:p>
    <w:p w:rsidR="008E6681" w:rsidRPr="008E6681" w:rsidRDefault="008E6681" w:rsidP="008E6681">
      <w:r w:rsidRPr="008E6681">
        <w:t>— эмоционально-ценностное отношение к окружающей среде, необходимости ее сохранения и рационального использования;</w:t>
      </w:r>
    </w:p>
    <w:p w:rsidR="008E6681" w:rsidRPr="008E6681" w:rsidRDefault="008E6681" w:rsidP="008E6681">
      <w:r w:rsidRPr="008E6681">
        <w:t>— патриотизм, любовь к своей местности, своему региону, своей стране;</w:t>
      </w:r>
    </w:p>
    <w:p w:rsidR="008E6681" w:rsidRPr="008E6681" w:rsidRDefault="008E6681" w:rsidP="008E6681">
      <w:r w:rsidRPr="008E6681">
        <w:t>— уважение к истории, культуре, национальным особенностям, традициям и образу жизни других народов, толерантность;</w:t>
      </w:r>
    </w:p>
    <w:p w:rsidR="008E6681" w:rsidRPr="008E6681" w:rsidRDefault="008E6681" w:rsidP="008E6681">
      <w:r w:rsidRPr="008E6681">
        <w:t>• 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Pr="008E6681">
        <w:br/>
      </w:r>
      <w:r w:rsidRPr="008E6681">
        <w:br/>
      </w:r>
      <w:proofErr w:type="spellStart"/>
      <w:r w:rsidRPr="008E6681">
        <w:rPr>
          <w:b/>
          <w:bCs/>
        </w:rPr>
        <w:t>Метапредметные</w:t>
      </w:r>
      <w:proofErr w:type="spellEnd"/>
      <w:r w:rsidRPr="008E6681">
        <w:rPr>
          <w:b/>
          <w:bCs/>
        </w:rPr>
        <w:t xml:space="preserve"> результаты</w:t>
      </w:r>
      <w:r w:rsidRPr="008E6681">
        <w:t> освоения выпускниками средней школы программы по географии заключаются в формировании и развитии посредством географического знания:</w:t>
      </w:r>
    </w:p>
    <w:p w:rsidR="008E6681" w:rsidRPr="008E6681" w:rsidRDefault="008E6681" w:rsidP="008E6681">
      <w:r w:rsidRPr="008E6681">
        <w:t>— познавательных интересов, интеллектуальных и творческих способностей учащихся;</w:t>
      </w:r>
    </w:p>
    <w:p w:rsidR="008E6681" w:rsidRPr="008E6681" w:rsidRDefault="008E6681" w:rsidP="008E6681">
      <w:r w:rsidRPr="008E6681">
        <w:t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8E6681" w:rsidRPr="008E6681" w:rsidRDefault="008E6681" w:rsidP="008E6681">
      <w:r w:rsidRPr="008E6681">
        <w:t xml:space="preserve">— способности к самостоятельному приобретению новых знаний и практических умений, умения управлять своей </w:t>
      </w:r>
      <w:proofErr w:type="spellStart"/>
      <w:proofErr w:type="gramStart"/>
      <w:r w:rsidRPr="008E6681">
        <w:t>по-знавательной</w:t>
      </w:r>
      <w:proofErr w:type="spellEnd"/>
      <w:proofErr w:type="gramEnd"/>
      <w:r w:rsidRPr="008E6681">
        <w:t xml:space="preserve"> деятельностью;</w:t>
      </w:r>
    </w:p>
    <w:p w:rsidR="008E6681" w:rsidRPr="008E6681" w:rsidRDefault="008E6681" w:rsidP="008E6681">
      <w:r w:rsidRPr="008E6681"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8E6681" w:rsidRPr="008E6681" w:rsidRDefault="008E6681" w:rsidP="008E6681">
      <w:r w:rsidRPr="008E6681">
        <w:t xml:space="preserve">Кроме того, к </w:t>
      </w:r>
      <w:proofErr w:type="spellStart"/>
      <w:r w:rsidRPr="008E6681">
        <w:t>метапредметным</w:t>
      </w:r>
      <w:proofErr w:type="spellEnd"/>
      <w:r w:rsidRPr="008E6681">
        <w:t xml:space="preserve">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8E6681" w:rsidRPr="008E6681" w:rsidRDefault="008E6681" w:rsidP="008E6681">
      <w:r w:rsidRPr="008E6681"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8E6681" w:rsidRPr="008E6681" w:rsidRDefault="008E6681" w:rsidP="008E6681">
      <w:r w:rsidRPr="008E6681"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8E6681" w:rsidRPr="008E6681" w:rsidRDefault="008E6681" w:rsidP="008E6681">
      <w:r w:rsidRPr="008E6681"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8E6681" w:rsidRPr="008E6681" w:rsidRDefault="008E6681" w:rsidP="008E6681">
      <w:r w:rsidRPr="008E6681">
        <w:t>• умение оценивать с позиций социальных норм собственные поступки и поступки других людей;</w:t>
      </w:r>
    </w:p>
    <w:p w:rsidR="008E6681" w:rsidRPr="008E6681" w:rsidRDefault="008E6681" w:rsidP="008E6681">
      <w:r w:rsidRPr="008E6681">
        <w:t>•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8E6681" w:rsidRPr="008E6681" w:rsidRDefault="008E6681" w:rsidP="008E6681">
      <w:r w:rsidRPr="008E6681"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E6681" w:rsidRPr="008E6681" w:rsidRDefault="008E6681" w:rsidP="008E6681"/>
    <w:p w:rsidR="008E6681" w:rsidRPr="008E6681" w:rsidRDefault="008E6681" w:rsidP="008E6681">
      <w:r w:rsidRPr="008E6681">
        <w:rPr>
          <w:b/>
          <w:bCs/>
        </w:rPr>
        <w:t>Предметными результатами</w:t>
      </w:r>
      <w:r w:rsidRPr="008E6681">
        <w:t> освоения выпускниками средней школы программы по географии являются:</w:t>
      </w:r>
      <w:r w:rsidRPr="008E6681">
        <w:br/>
        <w:t>•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8E6681" w:rsidRPr="008E6681" w:rsidRDefault="008E6681" w:rsidP="008E6681">
      <w:r w:rsidRPr="008E6681">
        <w:lastRenderedPageBreak/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8E6681" w:rsidRPr="008E6681" w:rsidRDefault="008E6681" w:rsidP="008E6681">
      <w:r w:rsidRPr="008E6681">
        <w:t>• умение работать с разными источниками географической информации;</w:t>
      </w:r>
    </w:p>
    <w:p w:rsidR="008E6681" w:rsidRPr="008E6681" w:rsidRDefault="008E6681" w:rsidP="008E6681">
      <w:r w:rsidRPr="008E6681">
        <w:t>• умение выделять, описывать и объяснять существенные признаки географических объектов и явлений;</w:t>
      </w:r>
    </w:p>
    <w:p w:rsidR="008E6681" w:rsidRPr="008E6681" w:rsidRDefault="008E6681" w:rsidP="008E6681">
      <w:r w:rsidRPr="008E6681">
        <w:t>• картографическая грамотность;</w:t>
      </w:r>
    </w:p>
    <w:p w:rsidR="008E6681" w:rsidRPr="008E6681" w:rsidRDefault="008E6681" w:rsidP="008E6681">
      <w:r w:rsidRPr="008E6681">
        <w:t>•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  <w:r w:rsidRPr="008E6681">
        <w:br/>
        <w:t>•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  <w:r w:rsidRPr="008E6681">
        <w:br/>
        <w:t>•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  <w:r w:rsidRPr="008E6681">
        <w:br/>
        <w:t>• умения соблюдать меры безопасности в случае природных стихийных бедствий и техногенных катастроф.</w:t>
      </w:r>
    </w:p>
    <w:p w:rsidR="008E6681" w:rsidRPr="008E6681" w:rsidRDefault="008E6681" w:rsidP="008E6681"/>
    <w:p w:rsidR="008E6681" w:rsidRPr="008E6681" w:rsidRDefault="008E6681" w:rsidP="008E6681">
      <w:pPr>
        <w:rPr>
          <w:b/>
        </w:rPr>
      </w:pPr>
      <w:r w:rsidRPr="008E6681">
        <w:rPr>
          <w:b/>
        </w:rPr>
        <w:t>II Содержание учебного предмета</w:t>
      </w:r>
    </w:p>
    <w:p w:rsidR="008E6681" w:rsidRPr="008E6681" w:rsidRDefault="008E6681" w:rsidP="008E6681">
      <w:r w:rsidRPr="008E6681">
        <w:t>Регионы и страны мира (3ч)</w:t>
      </w:r>
    </w:p>
    <w:p w:rsidR="008E6681" w:rsidRPr="008E6681" w:rsidRDefault="008E6681" w:rsidP="008E6681">
      <w:r w:rsidRPr="008E6681">
        <w:t>Страноведение и регионы мира. Характеристика стран. Региональное деление мира. Международные отношения и геополитика. Геополитика как научная дисциплина. Международные организации. Региональные конфликты. Социально-экономические показатели уровня жизни населения мира.</w:t>
      </w:r>
    </w:p>
    <w:p w:rsidR="008E6681" w:rsidRPr="008E6681" w:rsidRDefault="008E6681" w:rsidP="008E6681">
      <w:r w:rsidRPr="008E6681">
        <w:t>Зарубежная Европа (4ч)</w:t>
      </w:r>
    </w:p>
    <w:p w:rsidR="008E6681" w:rsidRPr="008E6681" w:rsidRDefault="008E6681" w:rsidP="008E6681">
      <w:r w:rsidRPr="008E6681">
        <w:t xml:space="preserve">Особенности территории и населения зарубежной Европы. Общая характеристика региона. </w:t>
      </w:r>
      <w:proofErr w:type="spellStart"/>
      <w:r w:rsidRPr="008E6681">
        <w:t>Природно</w:t>
      </w:r>
      <w:proofErr w:type="spellEnd"/>
      <w:r w:rsidRPr="008E6681">
        <w:t xml:space="preserve"> – ресурсный потенциал Европы. Население. Географические особенности хозяйства зарубежной Европы. Промышленность. Сельское хозяйство. Транспортная сеть и внешняя торговля. Субрегиональные и районные различия зарубежной Европы. Восточная Европа. Северная Европа. Западная Европа. Южная Европа. Характеристика отдельных стран Европы. Франция. Польша.</w:t>
      </w:r>
    </w:p>
    <w:p w:rsidR="008E6681" w:rsidRPr="008E6681" w:rsidRDefault="008E6681" w:rsidP="008E6681">
      <w:r w:rsidRPr="008E6681">
        <w:t>Зарубежная Азия (6ч)</w:t>
      </w:r>
    </w:p>
    <w:p w:rsidR="008E6681" w:rsidRPr="008E6681" w:rsidRDefault="008E6681" w:rsidP="008E6681">
      <w:r w:rsidRPr="008E6681">
        <w:t xml:space="preserve">Население и природные ресурсы – основа развития зарубежной Азии. История формирования региона. Природные условия и ресурсы. Население. Многоликое экономическое пространство зарубежной Азии. Группы стран зарубежной Азии. Характеристика </w:t>
      </w:r>
      <w:proofErr w:type="spellStart"/>
      <w:r w:rsidRPr="008E6681">
        <w:t>субрегионов</w:t>
      </w:r>
      <w:proofErr w:type="spellEnd"/>
      <w:r w:rsidRPr="008E6681">
        <w:t xml:space="preserve">. Япония – один из лидеров азиатской экономики. Общая характеристика Японии. Население Японии. Промышленность и наука. Сельское хозяйство Японии. Транспорт и непроизводственная сфера. Территориальная структура хозяйства. Китай – новый лидер зарубежной Азии. Общая характеристика Китая. </w:t>
      </w:r>
      <w:proofErr w:type="spellStart"/>
      <w:r w:rsidRPr="008E6681">
        <w:t>Природно</w:t>
      </w:r>
      <w:proofErr w:type="spellEnd"/>
      <w:r w:rsidRPr="008E6681">
        <w:t xml:space="preserve"> – ресурсный потенциал Китая. Промышленность в Китае. Сельское хозяйство и транспорт. Региональное деление. Индия – страна традиций и инноваций. Общая характеристика Индии. </w:t>
      </w:r>
      <w:proofErr w:type="spellStart"/>
      <w:r w:rsidRPr="008E6681">
        <w:t>Природно</w:t>
      </w:r>
      <w:proofErr w:type="spellEnd"/>
      <w:r w:rsidRPr="008E6681">
        <w:t xml:space="preserve"> – ресурсный потенциал Индии. Промышленность в Индии. Сельское хозяйство и транспорт.</w:t>
      </w:r>
    </w:p>
    <w:p w:rsidR="008E6681" w:rsidRPr="008E6681" w:rsidRDefault="008E6681" w:rsidP="008E6681">
      <w:r w:rsidRPr="008E6681">
        <w:t>Северная Америка (5ч)</w:t>
      </w:r>
    </w:p>
    <w:p w:rsidR="008E6681" w:rsidRPr="008E6681" w:rsidRDefault="008E6681" w:rsidP="008E6681">
      <w:r w:rsidRPr="008E6681">
        <w:lastRenderedPageBreak/>
        <w:t xml:space="preserve">Территория и население Северной Америки. Общая характеристика и история освоения территории Северной Америки. Население. </w:t>
      </w:r>
      <w:proofErr w:type="spellStart"/>
      <w:r w:rsidRPr="008E6681">
        <w:t>Природно</w:t>
      </w:r>
      <w:proofErr w:type="spellEnd"/>
      <w:r w:rsidRPr="008E6681">
        <w:t xml:space="preserve"> – ресурсный потенциал и добывающие отрасли Канады и США. Природные ресурсы и условия. Отрасли первичного сектора экономики. Обрабатывающая промышленность США и Канады. Черная и цветная металлургия. Химическая и нефтехимическая промышленность. Лесная, деревообрабатывающая и целлюлозно-бумажная отрасли промышленности. Легкая промышленность. Машиностроение и металлообработка. Фермерское сельское хозяйство и его специализация. Особенности сельского хозяйства североамериканских стран. Растениеводство. Животноводство. Пищевая промышленность. Транспорт и внешние экономические связи США и Канады. Внешнеэкономические связи.</w:t>
      </w:r>
    </w:p>
    <w:p w:rsidR="008E6681" w:rsidRPr="008E6681" w:rsidRDefault="008E6681" w:rsidP="008E6681">
      <w:r w:rsidRPr="008E6681">
        <w:t>Латинская Америка (6ч)</w:t>
      </w:r>
    </w:p>
    <w:p w:rsidR="008E6681" w:rsidRPr="008E6681" w:rsidRDefault="008E6681" w:rsidP="008E6681">
      <w:r w:rsidRPr="008E6681">
        <w:t xml:space="preserve">Состав региона Латинская Америка. Островная </w:t>
      </w:r>
      <w:proofErr w:type="spellStart"/>
      <w:r w:rsidRPr="008E6681">
        <w:t>Мезоамерика</w:t>
      </w:r>
      <w:proofErr w:type="spellEnd"/>
      <w:r w:rsidRPr="008E6681">
        <w:t xml:space="preserve"> (Вест-Индия). Общая характеристика региона. Общая характеристика Вест-Индии. Население. Сельское хозяйство. Полезные ископаемые и промышленность. Транспорт. Сфера услуг. Внешнеэкономические связи. Континентальная часть </w:t>
      </w:r>
      <w:proofErr w:type="spellStart"/>
      <w:r w:rsidRPr="008E6681">
        <w:t>Мезоамерики</w:t>
      </w:r>
      <w:proofErr w:type="spellEnd"/>
      <w:r w:rsidRPr="008E6681">
        <w:t xml:space="preserve"> (Центральная Америка). Мексика. </w:t>
      </w:r>
      <w:proofErr w:type="spellStart"/>
      <w:r w:rsidRPr="008E6681">
        <w:t>Природно</w:t>
      </w:r>
      <w:proofErr w:type="spellEnd"/>
      <w:r w:rsidRPr="008E6681">
        <w:t xml:space="preserve"> – ресурсный потенциал и население Южной Америки. Экономическое пространство Южной Америки. Отраслевая структура экономики стран Южной Америки. Венесуэла. Аргентина. Бразилия. Экономика.</w:t>
      </w:r>
    </w:p>
    <w:p w:rsidR="008E6681" w:rsidRPr="008E6681" w:rsidRDefault="008E6681" w:rsidP="008E6681">
      <w:r w:rsidRPr="008E6681">
        <w:t>Австралия и Океания (2ч)</w:t>
      </w:r>
    </w:p>
    <w:p w:rsidR="008E6681" w:rsidRPr="008E6681" w:rsidRDefault="008E6681" w:rsidP="008E6681">
      <w:r w:rsidRPr="008E6681">
        <w:t>Географические особенности развития Австралии и Океании как единого региона. Общая характеристика региона. Население. Природные предпосылки развития хозяйства региона. Динамика развития хозяйства Австралии и Океании. Промышленность. Сельское хозяйство. Транспорт и внешнеэкономические связи.</w:t>
      </w:r>
    </w:p>
    <w:p w:rsidR="008E6681" w:rsidRPr="008E6681" w:rsidRDefault="008E6681" w:rsidP="008E6681">
      <w:r w:rsidRPr="008E6681">
        <w:t>Африка (4ч)</w:t>
      </w:r>
    </w:p>
    <w:p w:rsidR="008E6681" w:rsidRPr="008E6681" w:rsidRDefault="008E6681" w:rsidP="008E6681">
      <w:r w:rsidRPr="008E6681">
        <w:t xml:space="preserve">Особенности территории и населения Африки. История освоения материка. Динамика роста населения. Урбанизация. Природные предпосылки и развитие первичных отраслей хозяйства Африки. Агроклиматические и водные ресурсы континента. Сельскохозяйственное производство. Полезные ископаемые и горнодобывающая промышленность. Специализация </w:t>
      </w:r>
      <w:proofErr w:type="spellStart"/>
      <w:r w:rsidRPr="008E6681">
        <w:t>субрегионов</w:t>
      </w:r>
      <w:proofErr w:type="spellEnd"/>
      <w:r w:rsidRPr="008E6681">
        <w:t xml:space="preserve"> Африки. Территориальные особенности региона. Региональные различия. Социально-экономическая отсталость развивающихся стран.</w:t>
      </w:r>
    </w:p>
    <w:p w:rsidR="008E6681" w:rsidRPr="008E6681" w:rsidRDefault="008E6681" w:rsidP="008E6681">
      <w:r w:rsidRPr="008E6681">
        <w:t>Россия и мир (3ч)</w:t>
      </w:r>
    </w:p>
    <w:p w:rsidR="008E6681" w:rsidRDefault="008E6681" w:rsidP="008E6681">
      <w:r w:rsidRPr="008E6681">
        <w:t>Россия в современном мире. Ресурсный потенциал России. Россия в мировой экономике. Особенности геополитического положения России. Современный мир и глобальные проблемы человечества.</w:t>
      </w:r>
    </w:p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Pr="008E6681" w:rsidRDefault="008E6681" w:rsidP="008E6681">
      <w:pPr>
        <w:rPr>
          <w:b/>
        </w:rPr>
      </w:pPr>
      <w:r w:rsidRPr="008E6681">
        <w:rPr>
          <w:b/>
        </w:rPr>
        <w:t>III Тематическое планирование</w:t>
      </w:r>
    </w:p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Default="008E6681" w:rsidP="008E6681"/>
    <w:p w:rsidR="008E6681" w:rsidRPr="008E6681" w:rsidRDefault="008E6681" w:rsidP="008E6681"/>
    <w:tbl>
      <w:tblPr>
        <w:tblpPr w:leftFromText="180" w:rightFromText="180" w:vertAnchor="page" w:horzAnchor="margin" w:tblpXSpec="center" w:tblpY="3286"/>
        <w:tblW w:w="103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150"/>
        <w:gridCol w:w="1284"/>
        <w:gridCol w:w="1051"/>
        <w:gridCol w:w="4271"/>
      </w:tblGrid>
      <w:tr w:rsidR="008E6681" w:rsidRPr="008E6681" w:rsidTr="008E6681">
        <w:trPr>
          <w:trHeight w:val="357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№ п/п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Тема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Кол-во часов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Пр. р.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К/р</w:t>
            </w:r>
          </w:p>
        </w:tc>
      </w:tr>
      <w:tr w:rsidR="008E6681" w:rsidRPr="008E6681" w:rsidTr="008E6681">
        <w:trPr>
          <w:trHeight w:val="11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Регионы и страны мира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-</w:t>
            </w:r>
          </w:p>
        </w:tc>
      </w:tr>
      <w:tr w:rsidR="008E6681" w:rsidRPr="008E6681" w:rsidTr="008E6681">
        <w:trPr>
          <w:trHeight w:val="11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Зарубежная Европа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4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-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-</w:t>
            </w:r>
          </w:p>
        </w:tc>
      </w:tr>
      <w:tr w:rsidR="008E6681" w:rsidRPr="008E6681" w:rsidTr="008E6681">
        <w:trPr>
          <w:trHeight w:val="11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Зарубежная Азия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6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</w:t>
            </w:r>
          </w:p>
        </w:tc>
      </w:tr>
      <w:tr w:rsidR="008E6681" w:rsidRPr="008E6681" w:rsidTr="008E6681">
        <w:trPr>
          <w:trHeight w:val="11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4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Северная Америка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5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-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-</w:t>
            </w:r>
          </w:p>
        </w:tc>
      </w:tr>
      <w:tr w:rsidR="008E6681" w:rsidRPr="008E6681" w:rsidTr="008E6681">
        <w:trPr>
          <w:trHeight w:val="11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5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Латинская Америка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6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</w:t>
            </w:r>
          </w:p>
        </w:tc>
      </w:tr>
      <w:tr w:rsidR="008E6681" w:rsidRPr="008E6681" w:rsidTr="008E6681">
        <w:trPr>
          <w:trHeight w:val="123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6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Австралия и Океания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-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-</w:t>
            </w:r>
          </w:p>
        </w:tc>
      </w:tr>
      <w:tr w:rsidR="008E6681" w:rsidRPr="008E6681" w:rsidTr="008E6681">
        <w:trPr>
          <w:trHeight w:val="11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7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Африка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4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</w:t>
            </w:r>
          </w:p>
        </w:tc>
      </w:tr>
      <w:tr w:rsidR="008E6681" w:rsidRPr="008E6681" w:rsidTr="008E6681">
        <w:trPr>
          <w:trHeight w:val="11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8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Россия и мир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-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</w:t>
            </w:r>
          </w:p>
        </w:tc>
      </w:tr>
      <w:tr w:rsidR="008E6681" w:rsidRPr="008E6681" w:rsidTr="008E6681">
        <w:trPr>
          <w:trHeight w:val="110"/>
        </w:trPr>
        <w:tc>
          <w:tcPr>
            <w:tcW w:w="36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Итого:</w:t>
            </w:r>
          </w:p>
        </w:tc>
        <w:tc>
          <w:tcPr>
            <w:tcW w:w="1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33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4</w:t>
            </w:r>
          </w:p>
        </w:tc>
      </w:tr>
    </w:tbl>
    <w:p w:rsidR="008E6681" w:rsidRPr="008E6681" w:rsidRDefault="008E6681" w:rsidP="008E6681">
      <w:pPr>
        <w:rPr>
          <w:b/>
        </w:rPr>
      </w:pPr>
      <w:r w:rsidRPr="008E6681">
        <w:rPr>
          <w:b/>
        </w:rPr>
        <w:t>Календарно – тематическое планирование</w:t>
      </w:r>
    </w:p>
    <w:tbl>
      <w:tblPr>
        <w:tblW w:w="10625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7220"/>
        <w:gridCol w:w="2270"/>
      </w:tblGrid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№ п/п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Тема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Вид контроля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Страноведение и регионы мира. </w:t>
            </w:r>
            <w:proofErr w:type="spellStart"/>
            <w:r w:rsidRPr="008E6681">
              <w:t>Пр.р</w:t>
            </w:r>
            <w:proofErr w:type="spellEnd"/>
            <w:r w:rsidRPr="008E6681">
              <w:t>. №1 «Характеристика экономико-географического положения страны»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Практическая работа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Международные отношения и геополитика.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Социально-экономические показатели уровня жизни населения мира. </w:t>
            </w:r>
            <w:proofErr w:type="spellStart"/>
            <w:r w:rsidRPr="008E6681">
              <w:t>Пр.р</w:t>
            </w:r>
            <w:proofErr w:type="spellEnd"/>
            <w:r w:rsidRPr="008E6681">
              <w:t>. №2 «Сравнение показателей ожидаемой продолжительности жизни при рождении в регионах мира и странах».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Практическая работа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4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Особенности территории и населения зарубежной Европы.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5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Географические особенности хозяйства зарубежной Европы.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Индивидуальный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6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Субрегиональные и районные различия зарубежной Европы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7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Характеристика отдельных стран Европы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Зачет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8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Население и природные ресурсы – основа развития зарубежной Азии. </w:t>
            </w:r>
            <w:proofErr w:type="spellStart"/>
            <w:r w:rsidRPr="008E6681">
              <w:t>Пр.р</w:t>
            </w:r>
            <w:proofErr w:type="spellEnd"/>
            <w:r w:rsidRPr="008E6681">
              <w:t>. №3 «Сравнение средней плотности населения двух стран»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Практическая работа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lastRenderedPageBreak/>
              <w:t>9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Многоликое экономическое пространство зарубежной Азии. </w:t>
            </w:r>
            <w:proofErr w:type="spellStart"/>
            <w:r w:rsidRPr="008E6681">
              <w:t>Пр.р</w:t>
            </w:r>
            <w:proofErr w:type="spellEnd"/>
            <w:r w:rsidRPr="008E6681">
              <w:t>. №4 « Составление сравнительных характеристик двух стран га основе различных источников информации»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Практическая работа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10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Япония – один из лидеров азиатской экономики.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Индивидуальный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11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Китай – новый лидер зарубежной Азии.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Тест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12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Индия – страна традиций и инноваций.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13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Контрольная работа №1 «Зарубежная Европа. Зарубежная Азия»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К/р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14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Территория и население Северной Америки.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Индивидуальный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15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proofErr w:type="spellStart"/>
            <w:r w:rsidRPr="008E6681">
              <w:t>Природно</w:t>
            </w:r>
            <w:proofErr w:type="spellEnd"/>
            <w:r w:rsidRPr="008E6681">
              <w:t xml:space="preserve"> – ресурсный потенциал и добывающие отрасли Канады и США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16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Обрабатывающая промышленность США и Канады.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17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Фермерское сельское хозяйство и его специализация.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Тест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18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Транспорт и внешние экономические связи США и Канады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Зачет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19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Состав региона Латинская Америка. Островная </w:t>
            </w:r>
            <w:proofErr w:type="spellStart"/>
            <w:r w:rsidRPr="008E6681">
              <w:t>Мезоамерика</w:t>
            </w:r>
            <w:proofErr w:type="spellEnd"/>
            <w:r w:rsidRPr="008E6681">
              <w:t xml:space="preserve"> (Вест-Индия).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Индивидуальный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20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Континентальная часть </w:t>
            </w:r>
            <w:proofErr w:type="spellStart"/>
            <w:r w:rsidRPr="008E6681">
              <w:t>Мезоамерики</w:t>
            </w:r>
            <w:proofErr w:type="spellEnd"/>
            <w:r w:rsidRPr="008E6681">
              <w:t xml:space="preserve"> (Центральная Америка).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21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proofErr w:type="spellStart"/>
            <w:r w:rsidRPr="008E6681">
              <w:t>Природно</w:t>
            </w:r>
            <w:proofErr w:type="spellEnd"/>
            <w:r w:rsidRPr="008E6681">
              <w:t xml:space="preserve"> – ресурсный потенциал и население Южной Америки.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Тест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22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Экономическое пространство Южной Америки. </w:t>
            </w:r>
            <w:proofErr w:type="spellStart"/>
            <w:r w:rsidRPr="008E6681">
              <w:t>Пр.р</w:t>
            </w:r>
            <w:proofErr w:type="spellEnd"/>
            <w:r w:rsidRPr="008E6681">
              <w:t>. №5 «Определение по статистическим материалам направления изменений отраслевой структуры хозяйства страны»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Практическая работа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23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Бразилия.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Тест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24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Контрольная работа №2 «Северная и Латинская Америка»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К/р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25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Географические особенности развития Австралии и Океании как единого региона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26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Динамика развития хозяйства Австралии и Океании.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Тест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27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Особенности территории и населения Африки.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Индивидуальный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28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Природные предпосылки и развитие первичных отраслей хозяйства Африки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Тест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29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Специализация </w:t>
            </w:r>
            <w:proofErr w:type="spellStart"/>
            <w:r w:rsidRPr="008E6681">
              <w:t>субрегионов</w:t>
            </w:r>
            <w:proofErr w:type="spellEnd"/>
            <w:r w:rsidRPr="008E6681">
              <w:t xml:space="preserve"> Африки. </w:t>
            </w:r>
            <w:proofErr w:type="spellStart"/>
            <w:r w:rsidRPr="008E6681">
              <w:t>Пр.р</w:t>
            </w:r>
            <w:proofErr w:type="spellEnd"/>
            <w:r w:rsidRPr="008E6681">
              <w:t>. № 6 «Сравнительная характеристика двух стран»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Практическая работа.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30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 xml:space="preserve">Контрольная работа №3 </w:t>
            </w:r>
            <w:proofErr w:type="gramStart"/>
            <w:r w:rsidRPr="008E6681">
              <w:t>« Австралия</w:t>
            </w:r>
            <w:proofErr w:type="gramEnd"/>
            <w:r w:rsidRPr="008E6681">
              <w:t xml:space="preserve"> и Океания. Африка».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К/р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31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Россия в современном мире.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Фронтальный опрос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32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Современный мир и глобальные проблемы человечества.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С/р</w:t>
            </w:r>
          </w:p>
        </w:tc>
      </w:tr>
      <w:tr w:rsidR="008E6681" w:rsidRPr="008E6681" w:rsidTr="008E6681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33</w:t>
            </w:r>
          </w:p>
        </w:tc>
        <w:tc>
          <w:tcPr>
            <w:tcW w:w="7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Итоговая контрольная работа по курсу «Экономическая и социальная география»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6681" w:rsidRPr="008E6681" w:rsidRDefault="008E6681" w:rsidP="008E6681">
            <w:r w:rsidRPr="008E6681">
              <w:t>К/р</w:t>
            </w:r>
          </w:p>
        </w:tc>
      </w:tr>
    </w:tbl>
    <w:p w:rsidR="00EE36F5" w:rsidRPr="008E6681" w:rsidRDefault="00EE36F5" w:rsidP="008E6681"/>
    <w:sectPr w:rsidR="00EE36F5" w:rsidRPr="008E6681" w:rsidSect="008E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81"/>
    <w:rsid w:val="00837D9F"/>
    <w:rsid w:val="008E6681"/>
    <w:rsid w:val="00D434A8"/>
    <w:rsid w:val="00EC6478"/>
    <w:rsid w:val="00E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F76B"/>
  <w15:chartTrackingRefBased/>
  <w15:docId w15:val="{E9328FDD-BC9D-4860-A0D5-E38DE4A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8"/>
    <w:pPr>
      <w:spacing w:after="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2270</Words>
  <Characters>12943</Characters>
  <Application>Microsoft Office Word</Application>
  <DocSecurity>0</DocSecurity>
  <Lines>107</Lines>
  <Paragraphs>30</Paragraphs>
  <ScaleCrop>false</ScaleCrop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2023-09-15T16:45:00Z</dcterms:created>
  <dcterms:modified xsi:type="dcterms:W3CDTF">2023-10-13T19:33:00Z</dcterms:modified>
</cp:coreProperties>
</file>