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41520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МУ управление образования администрации Нагорского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СОШ с. Синегорье Нагорского района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СОШ с.Синегорье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Куликова Т.И.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90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2211796)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с.Синегорье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16415207" w:id="5"/>
    <w:p>
      <w:pPr>
        <w:sectPr>
          <w:pgSz w:w="11906" w:h="16383" w:orient="portrait"/>
        </w:sectPr>
      </w:pPr>
    </w:p>
    <w:bookmarkEnd w:id="5"/>
    <w:bookmarkEnd w:id="0"/>
    <w:bookmarkStart w:name="block-1641520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16415208" w:id="8"/>
    <w:p>
      <w:pPr>
        <w:sectPr>
          <w:pgSz w:w="11906" w:h="16383" w:orient="portrait"/>
        </w:sectPr>
      </w:pPr>
    </w:p>
    <w:bookmarkEnd w:id="8"/>
    <w:bookmarkEnd w:id="6"/>
    <w:bookmarkStart w:name="block-1641520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16415209" w:id="10"/>
    <w:p>
      <w:pPr>
        <w:sectPr>
          <w:pgSz w:w="11906" w:h="16383" w:orient="portrait"/>
        </w:sectPr>
      </w:pPr>
    </w:p>
    <w:bookmarkEnd w:id="10"/>
    <w:bookmarkEnd w:id="9"/>
    <w:bookmarkStart w:name="block-16415210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16415210" w:id="12"/>
    <w:p>
      <w:pPr>
        <w:sectPr>
          <w:pgSz w:w="11906" w:h="16383" w:orient="portrait"/>
        </w:sectPr>
      </w:pPr>
    </w:p>
    <w:bookmarkEnd w:id="12"/>
    <w:bookmarkEnd w:id="11"/>
    <w:bookmarkStart w:name="block-16415212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415212" w:id="14"/>
    <w:p>
      <w:pPr>
        <w:sectPr>
          <w:pgSz w:w="16383" w:h="11906" w:orient="landscape"/>
        </w:sectPr>
      </w:pPr>
    </w:p>
    <w:bookmarkEnd w:id="14"/>
    <w:bookmarkEnd w:id="13"/>
    <w:bookmarkStart w:name="block-16415213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5"/>
        <w:gridCol w:w="2720"/>
        <w:gridCol w:w="1542"/>
        <w:gridCol w:w="2598"/>
        <w:gridCol w:w="2710"/>
        <w:gridCol w:w="3238"/>
        <w:gridCol w:w="41"/>
      </w:tblGrid>
      <w:tr>
        <w:trPr>
          <w:trHeight w:val="300" w:hRule="atLeast"/>
          <w:trHeight w:val="144" w:hRule="atLeast"/>
        </w:trPr>
        <w:tc>
          <w:tcPr>
            <w:tcW w:w="5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7"/>
        <w:gridCol w:w="2880"/>
        <w:gridCol w:w="1510"/>
        <w:gridCol w:w="2560"/>
        <w:gridCol w:w="2675"/>
        <w:gridCol w:w="3201"/>
        <w:gridCol w:w="41"/>
      </w:tblGrid>
      <w:tr>
        <w:trPr>
          <w:trHeight w:val="300" w:hRule="atLeast"/>
          <w:trHeight w:val="144" w:hRule="atLeast"/>
        </w:trPr>
        <w:tc>
          <w:tcPr>
            <w:tcW w:w="5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5"/>
        <w:gridCol w:w="2720"/>
        <w:gridCol w:w="1542"/>
        <w:gridCol w:w="2598"/>
        <w:gridCol w:w="2710"/>
        <w:gridCol w:w="3238"/>
        <w:gridCol w:w="41"/>
      </w:tblGrid>
      <w:tr>
        <w:trPr>
          <w:trHeight w:val="300" w:hRule="atLeast"/>
          <w:trHeight w:val="144" w:hRule="atLeast"/>
        </w:trPr>
        <w:tc>
          <w:tcPr>
            <w:tcW w:w="5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415213" w:id="16"/>
    <w:p>
      <w:pPr>
        <w:sectPr>
          <w:pgSz w:w="16383" w:h="11906" w:orient="landscape"/>
        </w:sectPr>
      </w:pPr>
    </w:p>
    <w:bookmarkEnd w:id="16"/>
    <w:bookmarkEnd w:id="15"/>
    <w:bookmarkStart w:name="block-16415211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8 класс/ Босова Л.Л., Босова А.Ю.,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9"/>
    </w:p>
    <w:p>
      <w:pPr>
        <w:spacing w:before="0" w:after="0" w:line="480"/>
        <w:ind w:left="120"/>
        <w:jc w:val="left"/>
      </w:pPr>
      <w:bookmarkStart w:name="9189cf7f-a98c-4278-875e-bd585c01429c" w:id="20"/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Информатика, 7 класс. Босова Л.Л.,Босова А.Ю., БИНОМ. Лаборатория знаний</w:t>
      </w:r>
      <w:bookmarkEnd w:id="20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5a8af3fe-6634-4595-ad67-2c1d899ea773" w:id="21"/>
      <w:r>
        <w:rPr>
          <w:rFonts w:ascii="Times New Roman" w:hAnsi="Times New Roman"/>
          <w:b w:val="false"/>
          <w:i w:val="false"/>
          <w:color w:val="000000"/>
          <w:sz w:val="28"/>
        </w:rPr>
        <w:t>Учебник по базовому курсу Л.Л. Босова. «Информатика и ИКТ» Базовый курс. 7 класс» – Москва, БИНОМ: Лаборатория знаний, 2013 г.;</w:t>
      </w:r>
      <w:bookmarkEnd w:id="21"/>
      <w:r>
        <w:rPr>
          <w:sz w:val="28"/>
        </w:rPr>
        <w:br/>
      </w:r>
      <w:bookmarkStart w:name="5a8af3fe-6634-4595-ad67-2c1d899ea773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http://www.metodist.ru Лаборатория информатики МИОО</w:t>
      </w:r>
      <w:bookmarkEnd w:id="22"/>
      <w:r>
        <w:rPr>
          <w:sz w:val="28"/>
        </w:rPr>
        <w:br/>
      </w:r>
      <w:bookmarkStart w:name="5a8af3fe-6634-4595-ad67-2c1d899ea773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http://www.it-n.ru Сеть творческих учителей информатики</w:t>
      </w:r>
      <w:bookmarkEnd w:id="23"/>
      <w:r>
        <w:rPr>
          <w:sz w:val="28"/>
        </w:rPr>
        <w:br/>
      </w:r>
      <w:bookmarkStart w:name="5a8af3fe-6634-4595-ad67-2c1d899ea773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http://www.metod-kopilka.ru Методическая копилка учителя информатики</w:t>
      </w:r>
      <w:bookmarkEnd w:id="24"/>
      <w:r>
        <w:rPr>
          <w:sz w:val="28"/>
        </w:rPr>
        <w:br/>
      </w:r>
      <w:bookmarkStart w:name="5a8af3fe-6634-4595-ad67-2c1d899ea773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http://fcior.edu.ru http://eor.edu.ru Федеральный центр информационных образовательных ресурсов (ОМC)</w:t>
      </w:r>
      <w:bookmarkEnd w:id="25"/>
      <w:r>
        <w:rPr>
          <w:sz w:val="28"/>
        </w:rPr>
        <w:br/>
      </w:r>
      <w:bookmarkStart w:name="5a8af3fe-6634-4595-ad67-2c1d899ea773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http://pedsovet.su Педагогическое сообщество</w:t>
      </w:r>
      <w:bookmarkEnd w:id="26"/>
      <w:r>
        <w:rPr>
          <w:sz w:val="28"/>
        </w:rPr>
        <w:br/>
      </w:r>
      <w:bookmarkStart w:name="5a8af3fe-6634-4595-ad67-2c1d899ea773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http://school-collection.edu.ru Единая коллекция цифровых образовательных ресурсов</w:t>
      </w:r>
      <w:bookmarkEnd w:id="27"/>
      <w:r>
        <w:rPr>
          <w:sz w:val="28"/>
        </w:rPr>
        <w:br/>
      </w:r>
      <w:bookmarkStart w:name="5a8af3fe-6634-4595-ad67-2c1d899ea773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Рабочая тетрадь для 7 класса. Босова Л.Л. «Информатика и ИКТ» - Москва, БИНОМ: Лаборатория знаний, 2017 г;</w:t>
      </w:r>
      <w:bookmarkEnd w:id="28"/>
      <w:r>
        <w:rPr>
          <w:sz w:val="28"/>
        </w:rPr>
        <w:br/>
      </w:r>
      <w:bookmarkStart w:name="5a8af3fe-6634-4595-ad67-2c1d899ea773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Контрольно-измерительные материалы. Информатика 7 класс /Сост. О.Н.Масленикова. - Москва,: ВАКО, 2017 г.</w:t>
      </w:r>
      <w:bookmarkEnd w:id="29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bd0f172-0fc7-47ad-bd72-029d95fdc8ad" w:id="30"/>
      <w:r>
        <w:rPr>
          <w:rFonts w:ascii="Times New Roman" w:hAnsi="Times New Roman"/>
          <w:b w:val="false"/>
          <w:i w:val="false"/>
          <w:color w:val="000000"/>
          <w:sz w:val="28"/>
        </w:rPr>
        <w:t>Набор цифровых образовательных ресурсов для 7 класса: http://metodist.lbz.ru/authors/informatika/3/ppt8kl.php</w:t>
      </w:r>
      <w:bookmarkEnd w:id="30"/>
    </w:p>
    <w:bookmarkStart w:name="block-16415211" w:id="31"/>
    <w:p>
      <w:pPr>
        <w:sectPr>
          <w:pgSz w:w="11906" w:h="16383" w:orient="portrait"/>
        </w:sectPr>
      </w:pPr>
    </w:p>
    <w:bookmarkEnd w:id="31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